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50" w:rsidRPr="007E5C0A" w:rsidRDefault="00E54950" w:rsidP="00E54950">
      <w:pPr>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 xml:space="preserve">ტრენინგის დასახელება- </w:t>
      </w:r>
    </w:p>
    <w:p w:rsidR="00E54950" w:rsidRPr="007E5C0A" w:rsidRDefault="00E54950" w:rsidP="00E54950">
      <w:pPr>
        <w:jc w:val="both"/>
        <w:rPr>
          <w:rFonts w:ascii="Sylfaen" w:hAnsi="Sylfaen" w:cstheme="minorHAnsi"/>
          <w:bCs/>
          <w:color w:val="000000"/>
          <w:shd w:val="clear" w:color="auto" w:fill="FFFFFF"/>
        </w:rPr>
      </w:pPr>
      <w:r w:rsidRPr="007E5C0A">
        <w:rPr>
          <w:rFonts w:ascii="Sylfaen" w:hAnsi="Sylfaen" w:cstheme="minorHAnsi"/>
          <w:bCs/>
          <w:color w:val="000000"/>
          <w:shd w:val="clear" w:color="auto" w:fill="FFFFFF"/>
        </w:rPr>
        <w:t>ჯან</w:t>
      </w:r>
      <w:r w:rsidRPr="007E5C0A">
        <w:rPr>
          <w:rFonts w:ascii="Sylfaen" w:hAnsi="Sylfaen" w:cstheme="minorHAnsi"/>
          <w:bCs/>
          <w:color w:val="000000"/>
          <w:shd w:val="clear" w:color="auto" w:fill="FFFFFF"/>
          <w:lang w:val="ka-GE"/>
        </w:rPr>
        <w:t>მრთელობის, საზოგადოებრივი ჯანდაცვის</w:t>
      </w:r>
      <w:r w:rsidRPr="007E5C0A">
        <w:rPr>
          <w:rFonts w:ascii="Sylfaen" w:hAnsi="Sylfaen" w:cstheme="minorHAnsi"/>
          <w:bCs/>
          <w:color w:val="000000"/>
          <w:shd w:val="clear" w:color="auto" w:fill="FFFFFF"/>
        </w:rPr>
        <w:t xml:space="preserve">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w:t>
      </w:r>
    </w:p>
    <w:p w:rsidR="00E54950" w:rsidRPr="007E5C0A" w:rsidRDefault="00E54950" w:rsidP="00E54950">
      <w:pPr>
        <w:rPr>
          <w:rFonts w:ascii="Sylfaen" w:hAnsi="Sylfaen" w:cstheme="minorHAnsi"/>
          <w:b/>
          <w:bCs/>
          <w:color w:val="000000"/>
          <w:shd w:val="clear" w:color="auto" w:fill="FFFFFF"/>
        </w:rPr>
      </w:pPr>
    </w:p>
    <w:p w:rsidR="00E54950" w:rsidRPr="007E5C0A" w:rsidRDefault="00E54950" w:rsidP="00E54950">
      <w:pPr>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კურსი 3 -</w:t>
      </w:r>
    </w:p>
    <w:p w:rsidR="00E54950" w:rsidRPr="007E5C0A" w:rsidRDefault="00C228DB" w:rsidP="00E54950">
      <w:pPr>
        <w:rPr>
          <w:rFonts w:ascii="Sylfaen" w:hAnsi="Sylfaen" w:cstheme="minorHAnsi"/>
          <w:bCs/>
          <w:color w:val="000000"/>
          <w:shd w:val="clear" w:color="auto" w:fill="FFFFFF"/>
          <w:lang w:val="ka-GE"/>
        </w:rPr>
      </w:pPr>
      <w:r>
        <w:rPr>
          <w:rFonts w:ascii="Sylfaen" w:hAnsi="Sylfaen" w:cstheme="minorHAnsi"/>
          <w:bCs/>
          <w:color w:val="000000"/>
          <w:shd w:val="clear" w:color="auto" w:fill="FFFFFF"/>
          <w:lang w:val="ka-GE"/>
        </w:rPr>
        <w:t>სახელმწიფო პროგრამების მიმოხილვა</w:t>
      </w:r>
    </w:p>
    <w:p w:rsidR="00E54950" w:rsidRPr="007E5C0A" w:rsidRDefault="00E54950" w:rsidP="00E54950">
      <w:pPr>
        <w:rPr>
          <w:rFonts w:ascii="Sylfaen" w:hAnsi="Sylfaen" w:cstheme="minorHAnsi"/>
          <w:b/>
          <w:bCs/>
          <w:color w:val="000000"/>
          <w:shd w:val="clear" w:color="auto" w:fill="FFFFFF"/>
          <w:lang w:val="ka-GE"/>
        </w:rPr>
      </w:pPr>
    </w:p>
    <w:p w:rsidR="00E54950" w:rsidRPr="007E5C0A" w:rsidRDefault="00E54950" w:rsidP="00E54950">
      <w:pPr>
        <w:jc w:val="both"/>
        <w:rPr>
          <w:rFonts w:ascii="Sylfaen" w:hAnsi="Sylfaen" w:cstheme="minorHAnsi"/>
          <w:b/>
          <w:bCs/>
          <w:color w:val="000000"/>
          <w:shd w:val="clear" w:color="auto" w:fill="FFFFFF"/>
          <w:lang w:val="ka-GE"/>
        </w:rPr>
      </w:pPr>
      <w:r w:rsidRPr="007E5C0A">
        <w:rPr>
          <w:rFonts w:ascii="Sylfaen" w:hAnsi="Sylfaen" w:cstheme="minorHAnsi"/>
          <w:b/>
          <w:bCs/>
          <w:color w:val="000000"/>
          <w:shd w:val="clear" w:color="auto" w:fill="FFFFFF"/>
          <w:lang w:val="ka-GE"/>
        </w:rPr>
        <w:t>კურსის მიზანი -</w:t>
      </w:r>
    </w:p>
    <w:p w:rsidR="00F518E0" w:rsidRPr="007E5C0A" w:rsidRDefault="00C228DB" w:rsidP="00F518E0">
      <w:pPr>
        <w:pStyle w:val="ListParagraph"/>
        <w:numPr>
          <w:ilvl w:val="0"/>
          <w:numId w:val="1"/>
        </w:numPr>
        <w:jc w:val="both"/>
        <w:rPr>
          <w:rFonts w:ascii="Sylfaen" w:hAnsi="Sylfaen" w:cstheme="minorHAnsi"/>
          <w:bCs/>
          <w:color w:val="000000"/>
          <w:shd w:val="clear" w:color="auto" w:fill="FFFFFF"/>
          <w:lang w:val="ka-GE"/>
        </w:rPr>
      </w:pPr>
      <w:r>
        <w:rPr>
          <w:rFonts w:ascii="Sylfaen" w:hAnsi="Sylfaen" w:cstheme="minorHAnsi"/>
          <w:bCs/>
          <w:color w:val="000000"/>
          <w:shd w:val="clear" w:color="auto" w:fill="FFFFFF"/>
          <w:lang w:val="ka-GE"/>
        </w:rPr>
        <w:t>ჯანმრთელობის დაცვის მიმართულებით საელმწიფოს მიერ დაფინანსებული პროგრამების შესახებ ზოგადი საინფორმაციო მასალის მიწოდება</w:t>
      </w:r>
    </w:p>
    <w:p w:rsidR="00F518E0" w:rsidRPr="007E5C0A" w:rsidRDefault="00F518E0" w:rsidP="00F518E0">
      <w:pPr>
        <w:pStyle w:val="ListParagraph"/>
        <w:jc w:val="both"/>
        <w:rPr>
          <w:rFonts w:ascii="Sylfaen" w:hAnsi="Sylfaen" w:cstheme="minorHAnsi"/>
          <w:bCs/>
          <w:color w:val="000000"/>
          <w:shd w:val="clear" w:color="auto" w:fill="FFFFFF"/>
          <w:lang w:val="ka-GE"/>
        </w:rPr>
      </w:pPr>
    </w:p>
    <w:p w:rsidR="005213B9" w:rsidRPr="007E5C0A" w:rsidRDefault="00F66E6E">
      <w:pPr>
        <w:rPr>
          <w:rFonts w:ascii="Sylfaen" w:hAnsi="Sylfaen"/>
          <w:b/>
          <w:lang w:val="ka-GE"/>
        </w:rPr>
      </w:pPr>
      <w:r w:rsidRPr="007E5C0A">
        <w:rPr>
          <w:rFonts w:ascii="Sylfaen" w:hAnsi="Sylfaen"/>
          <w:b/>
          <w:lang w:val="ka-GE"/>
        </w:rPr>
        <w:t>შესავალი-</w:t>
      </w:r>
    </w:p>
    <w:p w:rsidR="00F518E0" w:rsidRPr="007E5C0A" w:rsidRDefault="00F518E0" w:rsidP="00F518E0">
      <w:pPr>
        <w:jc w:val="both"/>
        <w:rPr>
          <w:rFonts w:ascii="Sylfaen" w:eastAsiaTheme="majorEastAsia" w:hAnsi="Sylfaen" w:cstheme="majorBidi"/>
          <w:color w:val="000000" w:themeColor="text1"/>
          <w:kern w:val="24"/>
        </w:rPr>
      </w:pPr>
      <w:r w:rsidRPr="007E5C0A">
        <w:rPr>
          <w:rFonts w:ascii="Sylfaen" w:eastAsiaTheme="majorEastAsia" w:hAnsi="Sylfaen" w:cstheme="majorBidi"/>
          <w:color w:val="000000" w:themeColor="text1"/>
          <w:kern w:val="24"/>
          <w:lang w:val="ka-GE"/>
        </w:rPr>
        <w:t xml:space="preserve">მოსახლეობისათვის სერვისების მიწოდება ხორციელდება ჯანმრთელობის დაცვის სახელმწიფო პოგრამების გზით. </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პროგრამების შემუშავება ჯანდაცვის პოლიტიკის უმნიშვნელოვანესი ნაწილია, ვინაიდან სწორად შერჩეული და განხორციელებული პროგრამები ხელს უწყობს მოსახლეობის ჯანმრთელობის შენარჩუნებას, ამასთან ჯანდაცვაზე კატასტროფული დანახარჯების შემცირებას და გაღარიბების რისკის შემცირებას.</w:t>
      </w:r>
    </w:p>
    <w:p w:rsidR="00F518E0" w:rsidRPr="007E5C0A" w:rsidRDefault="00F518E0" w:rsidP="007F0D88">
      <w:pPr>
        <w:jc w:val="both"/>
        <w:rPr>
          <w:rFonts w:ascii="Sylfaen" w:hAnsi="Sylfaen"/>
          <w:b/>
          <w:lang w:val="ka-GE"/>
        </w:rPr>
      </w:pPr>
    </w:p>
    <w:p w:rsidR="00F518E0" w:rsidRPr="007E5C0A" w:rsidRDefault="00F518E0" w:rsidP="00F518E0">
      <w:pPr>
        <w:rPr>
          <w:rFonts w:ascii="Sylfaen" w:eastAsiaTheme="majorEastAsia" w:hAnsi="Sylfaen" w:cstheme="majorBidi"/>
          <w:color w:val="000000" w:themeColor="text1"/>
          <w:kern w:val="24"/>
          <w:lang w:val="ka-GE"/>
        </w:rPr>
      </w:pPr>
      <w:r w:rsidRPr="007E5C0A">
        <w:rPr>
          <w:rFonts w:ascii="Sylfaen" w:eastAsiaTheme="majorEastAsia" w:hAnsi="Sylfaen" w:cstheme="majorBidi"/>
          <w:b/>
          <w:color w:val="000000" w:themeColor="text1"/>
          <w:kern w:val="24"/>
          <w:lang w:val="ka-GE"/>
        </w:rPr>
        <w:t>როგორ შევიმუშავოთ სახელმწიფო პროგრამები?</w:t>
      </w:r>
    </w:p>
    <w:p w:rsidR="00F518E0" w:rsidRPr="007E5C0A" w:rsidRDefault="00F518E0" w:rsidP="00F518E0">
      <w:pPr>
        <w:jc w:val="both"/>
        <w:rPr>
          <w:rFonts w:ascii="Sylfaen" w:eastAsiaTheme="majorEastAsia" w:hAnsi="Sylfaen" w:cstheme="majorBidi"/>
          <w:color w:val="000000" w:themeColor="text1"/>
          <w:kern w:val="24"/>
          <w:lang w:val="ka-GE"/>
        </w:rPr>
      </w:pPr>
      <w:r w:rsidRPr="007E5C0A">
        <w:rPr>
          <w:rFonts w:ascii="Sylfaen" w:eastAsiaTheme="majorEastAsia" w:hAnsi="Sylfaen" w:cstheme="majorBidi"/>
          <w:color w:val="000000" w:themeColor="text1"/>
          <w:kern w:val="24"/>
          <w:lang w:val="ka-GE"/>
        </w:rPr>
        <w:t xml:space="preserve">დღეისათვის საქართველოში მოქმედებს მოსახლეობის საყოველთაო ჯანმრთელობის დაცვის სახელმწიფო პროგრამა, </w:t>
      </w:r>
      <w:r w:rsidRPr="007E5C0A">
        <w:rPr>
          <w:rFonts w:ascii="Sylfaen" w:eastAsiaTheme="majorEastAsia" w:hAnsi="Sylfaen" w:cstheme="majorBidi"/>
          <w:color w:val="000000" w:themeColor="text1"/>
          <w:kern w:val="24"/>
        </w:rPr>
        <w:t xml:space="preserve">C </w:t>
      </w:r>
      <w:r w:rsidRPr="007E5C0A">
        <w:rPr>
          <w:rFonts w:ascii="Sylfaen" w:eastAsiaTheme="majorEastAsia" w:hAnsi="Sylfaen" w:cstheme="majorBidi"/>
          <w:color w:val="000000" w:themeColor="text1"/>
          <w:kern w:val="24"/>
          <w:lang w:val="ka-GE"/>
        </w:rPr>
        <w:t>ჰეპატიტის ელიმინაციის სახელმწიფო პროგრამა და ასევე, 21 ე.წ. ვერტიკალური პროგრამა, მათ შორის, ქრონიკული დაავადებების მართვის (დიაბეტი, დიალიზი, ნარკომანია, იშვიათი დაავადებები), საზოგადოებრივი ჯანდაცვის (ეპიდზედამხედველობა, იმუნიზაცია, დაავადებათა ადრეული გამოვლენა და სკრინინგი, ჯანმრთელობის ხელშეწყობა, პროფესიულ დაავადებათა პრევენცია, ტუბერკულოზის მართვა, აივ-ინფექცია/შიდსი), პირველადი ჯანდაცვის (სოფლის ექიმი) მიმართულებით, ასევე, ფსიქიკური ჯანმრთელობა, ინფექციური დაავადებები, სასწრაფო დახმარება, ონკოჰემატოლოგია, დედათა და ბავშვთა ჯანმრთელობა, უსაფრთხო სისხლი, ინკურაბელურ პაციენტთა პალიატიური მზრუნველობა, სამხედრო ძალებში გასაწვევ პირთა სამედიცინო შემოწმება, რეფერალური მომსახურება.</w:t>
      </w:r>
      <w:bookmarkStart w:id="0" w:name="_GoBack"/>
      <w:bookmarkEnd w:id="0"/>
    </w:p>
    <w:p w:rsidR="00F518E0" w:rsidRPr="007E5C0A" w:rsidRDefault="00F518E0" w:rsidP="007F0D88">
      <w:pPr>
        <w:jc w:val="both"/>
        <w:rPr>
          <w:rFonts w:ascii="Sylfaen" w:hAnsi="Sylfaen"/>
          <w:b/>
          <w:lang w:val="ka-GE"/>
        </w:rPr>
      </w:pPr>
    </w:p>
    <w:sectPr w:rsidR="00F518E0" w:rsidRPr="007E5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6FDD"/>
    <w:multiLevelType w:val="hybridMultilevel"/>
    <w:tmpl w:val="040A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27D96"/>
    <w:multiLevelType w:val="hybridMultilevel"/>
    <w:tmpl w:val="9BD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0208"/>
    <w:multiLevelType w:val="hybridMultilevel"/>
    <w:tmpl w:val="4D12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36393"/>
    <w:multiLevelType w:val="hybridMultilevel"/>
    <w:tmpl w:val="926A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816"/>
    <w:multiLevelType w:val="hybridMultilevel"/>
    <w:tmpl w:val="3EF4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A73"/>
    <w:multiLevelType w:val="hybridMultilevel"/>
    <w:tmpl w:val="1990E802"/>
    <w:lvl w:ilvl="0" w:tplc="1BE6B1EA">
      <w:start w:val="1"/>
      <w:numFmt w:val="bullet"/>
      <w:lvlText w:val=""/>
      <w:lvlJc w:val="left"/>
      <w:pPr>
        <w:tabs>
          <w:tab w:val="num" w:pos="720"/>
        </w:tabs>
        <w:ind w:left="720" w:hanging="360"/>
      </w:pPr>
      <w:rPr>
        <w:rFonts w:ascii="Wingdings" w:hAnsi="Wingdings" w:hint="default"/>
      </w:rPr>
    </w:lvl>
    <w:lvl w:ilvl="1" w:tplc="D826AA7C" w:tentative="1">
      <w:start w:val="1"/>
      <w:numFmt w:val="bullet"/>
      <w:lvlText w:val=""/>
      <w:lvlJc w:val="left"/>
      <w:pPr>
        <w:tabs>
          <w:tab w:val="num" w:pos="1440"/>
        </w:tabs>
        <w:ind w:left="1440" w:hanging="360"/>
      </w:pPr>
      <w:rPr>
        <w:rFonts w:ascii="Wingdings" w:hAnsi="Wingdings" w:hint="default"/>
      </w:rPr>
    </w:lvl>
    <w:lvl w:ilvl="2" w:tplc="CFA6BDB0" w:tentative="1">
      <w:start w:val="1"/>
      <w:numFmt w:val="bullet"/>
      <w:lvlText w:val=""/>
      <w:lvlJc w:val="left"/>
      <w:pPr>
        <w:tabs>
          <w:tab w:val="num" w:pos="2160"/>
        </w:tabs>
        <w:ind w:left="2160" w:hanging="360"/>
      </w:pPr>
      <w:rPr>
        <w:rFonts w:ascii="Wingdings" w:hAnsi="Wingdings" w:hint="default"/>
      </w:rPr>
    </w:lvl>
    <w:lvl w:ilvl="3" w:tplc="B7DAAD4A" w:tentative="1">
      <w:start w:val="1"/>
      <w:numFmt w:val="bullet"/>
      <w:lvlText w:val=""/>
      <w:lvlJc w:val="left"/>
      <w:pPr>
        <w:tabs>
          <w:tab w:val="num" w:pos="2880"/>
        </w:tabs>
        <w:ind w:left="2880" w:hanging="360"/>
      </w:pPr>
      <w:rPr>
        <w:rFonts w:ascii="Wingdings" w:hAnsi="Wingdings" w:hint="default"/>
      </w:rPr>
    </w:lvl>
    <w:lvl w:ilvl="4" w:tplc="72A48998" w:tentative="1">
      <w:start w:val="1"/>
      <w:numFmt w:val="bullet"/>
      <w:lvlText w:val=""/>
      <w:lvlJc w:val="left"/>
      <w:pPr>
        <w:tabs>
          <w:tab w:val="num" w:pos="3600"/>
        </w:tabs>
        <w:ind w:left="3600" w:hanging="360"/>
      </w:pPr>
      <w:rPr>
        <w:rFonts w:ascii="Wingdings" w:hAnsi="Wingdings" w:hint="default"/>
      </w:rPr>
    </w:lvl>
    <w:lvl w:ilvl="5" w:tplc="0C4886B8" w:tentative="1">
      <w:start w:val="1"/>
      <w:numFmt w:val="bullet"/>
      <w:lvlText w:val=""/>
      <w:lvlJc w:val="left"/>
      <w:pPr>
        <w:tabs>
          <w:tab w:val="num" w:pos="4320"/>
        </w:tabs>
        <w:ind w:left="4320" w:hanging="360"/>
      </w:pPr>
      <w:rPr>
        <w:rFonts w:ascii="Wingdings" w:hAnsi="Wingdings" w:hint="default"/>
      </w:rPr>
    </w:lvl>
    <w:lvl w:ilvl="6" w:tplc="CFEE5C8E" w:tentative="1">
      <w:start w:val="1"/>
      <w:numFmt w:val="bullet"/>
      <w:lvlText w:val=""/>
      <w:lvlJc w:val="left"/>
      <w:pPr>
        <w:tabs>
          <w:tab w:val="num" w:pos="5040"/>
        </w:tabs>
        <w:ind w:left="5040" w:hanging="360"/>
      </w:pPr>
      <w:rPr>
        <w:rFonts w:ascii="Wingdings" w:hAnsi="Wingdings" w:hint="default"/>
      </w:rPr>
    </w:lvl>
    <w:lvl w:ilvl="7" w:tplc="40B24D70" w:tentative="1">
      <w:start w:val="1"/>
      <w:numFmt w:val="bullet"/>
      <w:lvlText w:val=""/>
      <w:lvlJc w:val="left"/>
      <w:pPr>
        <w:tabs>
          <w:tab w:val="num" w:pos="5760"/>
        </w:tabs>
        <w:ind w:left="5760" w:hanging="360"/>
      </w:pPr>
      <w:rPr>
        <w:rFonts w:ascii="Wingdings" w:hAnsi="Wingdings" w:hint="default"/>
      </w:rPr>
    </w:lvl>
    <w:lvl w:ilvl="8" w:tplc="5726B9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3037F"/>
    <w:multiLevelType w:val="hybridMultilevel"/>
    <w:tmpl w:val="8460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B2AA4"/>
    <w:multiLevelType w:val="hybridMultilevel"/>
    <w:tmpl w:val="1D78D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4B215D"/>
    <w:multiLevelType w:val="hybridMultilevel"/>
    <w:tmpl w:val="5E86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F10F4"/>
    <w:multiLevelType w:val="hybridMultilevel"/>
    <w:tmpl w:val="15E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1178"/>
    <w:multiLevelType w:val="hybridMultilevel"/>
    <w:tmpl w:val="BE9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E02CB"/>
    <w:multiLevelType w:val="hybridMultilevel"/>
    <w:tmpl w:val="986C07BE"/>
    <w:lvl w:ilvl="0" w:tplc="68FC0BDC">
      <w:start w:val="1"/>
      <w:numFmt w:val="bullet"/>
      <w:lvlText w:val="•"/>
      <w:lvlJc w:val="left"/>
      <w:pPr>
        <w:tabs>
          <w:tab w:val="num" w:pos="720"/>
        </w:tabs>
        <w:ind w:left="720" w:hanging="360"/>
      </w:pPr>
      <w:rPr>
        <w:rFonts w:ascii="Arial" w:hAnsi="Arial" w:hint="default"/>
      </w:rPr>
    </w:lvl>
    <w:lvl w:ilvl="1" w:tplc="571AEB3A" w:tentative="1">
      <w:start w:val="1"/>
      <w:numFmt w:val="bullet"/>
      <w:lvlText w:val="•"/>
      <w:lvlJc w:val="left"/>
      <w:pPr>
        <w:tabs>
          <w:tab w:val="num" w:pos="1440"/>
        </w:tabs>
        <w:ind w:left="1440" w:hanging="360"/>
      </w:pPr>
      <w:rPr>
        <w:rFonts w:ascii="Arial" w:hAnsi="Arial" w:hint="default"/>
      </w:rPr>
    </w:lvl>
    <w:lvl w:ilvl="2" w:tplc="99F0293E" w:tentative="1">
      <w:start w:val="1"/>
      <w:numFmt w:val="bullet"/>
      <w:lvlText w:val="•"/>
      <w:lvlJc w:val="left"/>
      <w:pPr>
        <w:tabs>
          <w:tab w:val="num" w:pos="2160"/>
        </w:tabs>
        <w:ind w:left="2160" w:hanging="360"/>
      </w:pPr>
      <w:rPr>
        <w:rFonts w:ascii="Arial" w:hAnsi="Arial" w:hint="default"/>
      </w:rPr>
    </w:lvl>
    <w:lvl w:ilvl="3" w:tplc="A30A64CA" w:tentative="1">
      <w:start w:val="1"/>
      <w:numFmt w:val="bullet"/>
      <w:lvlText w:val="•"/>
      <w:lvlJc w:val="left"/>
      <w:pPr>
        <w:tabs>
          <w:tab w:val="num" w:pos="2880"/>
        </w:tabs>
        <w:ind w:left="2880" w:hanging="360"/>
      </w:pPr>
      <w:rPr>
        <w:rFonts w:ascii="Arial" w:hAnsi="Arial" w:hint="default"/>
      </w:rPr>
    </w:lvl>
    <w:lvl w:ilvl="4" w:tplc="1B46BEF8" w:tentative="1">
      <w:start w:val="1"/>
      <w:numFmt w:val="bullet"/>
      <w:lvlText w:val="•"/>
      <w:lvlJc w:val="left"/>
      <w:pPr>
        <w:tabs>
          <w:tab w:val="num" w:pos="3600"/>
        </w:tabs>
        <w:ind w:left="3600" w:hanging="360"/>
      </w:pPr>
      <w:rPr>
        <w:rFonts w:ascii="Arial" w:hAnsi="Arial" w:hint="default"/>
      </w:rPr>
    </w:lvl>
    <w:lvl w:ilvl="5" w:tplc="C5E8E45E" w:tentative="1">
      <w:start w:val="1"/>
      <w:numFmt w:val="bullet"/>
      <w:lvlText w:val="•"/>
      <w:lvlJc w:val="left"/>
      <w:pPr>
        <w:tabs>
          <w:tab w:val="num" w:pos="4320"/>
        </w:tabs>
        <w:ind w:left="4320" w:hanging="360"/>
      </w:pPr>
      <w:rPr>
        <w:rFonts w:ascii="Arial" w:hAnsi="Arial" w:hint="default"/>
      </w:rPr>
    </w:lvl>
    <w:lvl w:ilvl="6" w:tplc="7222267A" w:tentative="1">
      <w:start w:val="1"/>
      <w:numFmt w:val="bullet"/>
      <w:lvlText w:val="•"/>
      <w:lvlJc w:val="left"/>
      <w:pPr>
        <w:tabs>
          <w:tab w:val="num" w:pos="5040"/>
        </w:tabs>
        <w:ind w:left="5040" w:hanging="360"/>
      </w:pPr>
      <w:rPr>
        <w:rFonts w:ascii="Arial" w:hAnsi="Arial" w:hint="default"/>
      </w:rPr>
    </w:lvl>
    <w:lvl w:ilvl="7" w:tplc="67B89830" w:tentative="1">
      <w:start w:val="1"/>
      <w:numFmt w:val="bullet"/>
      <w:lvlText w:val="•"/>
      <w:lvlJc w:val="left"/>
      <w:pPr>
        <w:tabs>
          <w:tab w:val="num" w:pos="5760"/>
        </w:tabs>
        <w:ind w:left="5760" w:hanging="360"/>
      </w:pPr>
      <w:rPr>
        <w:rFonts w:ascii="Arial" w:hAnsi="Arial" w:hint="default"/>
      </w:rPr>
    </w:lvl>
    <w:lvl w:ilvl="8" w:tplc="E124AF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EE6E03"/>
    <w:multiLevelType w:val="hybridMultilevel"/>
    <w:tmpl w:val="64A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85C51"/>
    <w:multiLevelType w:val="hybridMultilevel"/>
    <w:tmpl w:val="BA8E7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A075E7"/>
    <w:multiLevelType w:val="hybridMultilevel"/>
    <w:tmpl w:val="FB1E4E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2"/>
  </w:num>
  <w:num w:numId="2">
    <w:abstractNumId w:val="7"/>
  </w:num>
  <w:num w:numId="3">
    <w:abstractNumId w:val="3"/>
  </w:num>
  <w:num w:numId="4">
    <w:abstractNumId w:val="10"/>
  </w:num>
  <w:num w:numId="5">
    <w:abstractNumId w:val="8"/>
  </w:num>
  <w:num w:numId="6">
    <w:abstractNumId w:val="9"/>
  </w:num>
  <w:num w:numId="7">
    <w:abstractNumId w:val="1"/>
  </w:num>
  <w:num w:numId="8">
    <w:abstractNumId w:val="2"/>
  </w:num>
  <w:num w:numId="9">
    <w:abstractNumId w:val="4"/>
  </w:num>
  <w:num w:numId="10">
    <w:abstractNumId w:val="14"/>
  </w:num>
  <w:num w:numId="11">
    <w:abstractNumId w:val="0"/>
  </w:num>
  <w:num w:numId="12">
    <w:abstractNumId w:val="13"/>
  </w:num>
  <w:num w:numId="13">
    <w:abstractNumId w:val="1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65"/>
    <w:rsid w:val="00107AA0"/>
    <w:rsid w:val="002158BB"/>
    <w:rsid w:val="00463B0F"/>
    <w:rsid w:val="004F0463"/>
    <w:rsid w:val="004F3AE6"/>
    <w:rsid w:val="005213B9"/>
    <w:rsid w:val="006C6675"/>
    <w:rsid w:val="00773AAD"/>
    <w:rsid w:val="007E5C0A"/>
    <w:rsid w:val="007F0D88"/>
    <w:rsid w:val="00804E65"/>
    <w:rsid w:val="00C228DB"/>
    <w:rsid w:val="00D73190"/>
    <w:rsid w:val="00E54950"/>
    <w:rsid w:val="00F518E0"/>
    <w:rsid w:val="00F63B21"/>
    <w:rsid w:val="00F6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CA8FE-2CB0-4D8A-B097-A56FE0A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950"/>
    <w:pPr>
      <w:ind w:left="720"/>
      <w:contextualSpacing/>
    </w:pPr>
  </w:style>
  <w:style w:type="character" w:styleId="CommentReference">
    <w:name w:val="annotation reference"/>
    <w:basedOn w:val="DefaultParagraphFont"/>
    <w:uiPriority w:val="99"/>
    <w:semiHidden/>
    <w:unhideWhenUsed/>
    <w:rsid w:val="00F518E0"/>
    <w:rPr>
      <w:sz w:val="16"/>
      <w:szCs w:val="16"/>
    </w:rPr>
  </w:style>
  <w:style w:type="paragraph" w:styleId="CommentText">
    <w:name w:val="annotation text"/>
    <w:basedOn w:val="Normal"/>
    <w:link w:val="CommentTextChar"/>
    <w:uiPriority w:val="99"/>
    <w:semiHidden/>
    <w:unhideWhenUsed/>
    <w:rsid w:val="00F518E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518E0"/>
    <w:rPr>
      <w:sz w:val="20"/>
      <w:szCs w:val="20"/>
    </w:rPr>
  </w:style>
  <w:style w:type="paragraph" w:styleId="BalloonText">
    <w:name w:val="Balloon Text"/>
    <w:basedOn w:val="Normal"/>
    <w:link w:val="BalloonTextChar"/>
    <w:uiPriority w:val="99"/>
    <w:semiHidden/>
    <w:unhideWhenUsed/>
    <w:rsid w:val="00F5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2020-10-04T05:52:00Z</dcterms:created>
  <dcterms:modified xsi:type="dcterms:W3CDTF">2020-10-04T13:22:00Z</dcterms:modified>
</cp:coreProperties>
</file>